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4A6" w:rsidRPr="009B4850" w:rsidRDefault="009B4850" w:rsidP="009B4850">
      <w:r>
        <w:rPr>
          <w:noProof/>
          <w:color w:val="0000FF"/>
          <w:sz w:val="24"/>
          <w:szCs w:val="24"/>
        </w:rPr>
        <w:drawing>
          <wp:inline distT="0" distB="0" distL="0" distR="0" wp14:anchorId="18C630E7" wp14:editId="064EDD32">
            <wp:extent cx="1362710" cy="120459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9133" cy="1219112"/>
                    </a:xfrm>
                    <a:prstGeom prst="rect">
                      <a:avLst/>
                    </a:prstGeom>
                  </pic:spPr>
                </pic:pic>
              </a:graphicData>
            </a:graphic>
          </wp:inline>
        </w:drawing>
      </w:r>
      <w:r>
        <w:rPr>
          <w:noProof/>
          <w:color w:val="0000FF"/>
          <w:sz w:val="24"/>
          <w:szCs w:val="24"/>
        </w:rPr>
        <w:t xml:space="preserve">         </w:t>
      </w:r>
      <w:r w:rsidR="00A461D9">
        <w:rPr>
          <w:noProof/>
        </w:rPr>
        <w:drawing>
          <wp:inline distT="0" distB="0" distL="0" distR="0">
            <wp:extent cx="4314825" cy="190690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amloos3.png"/>
                    <pic:cNvPicPr/>
                  </pic:nvPicPr>
                  <pic:blipFill>
                    <a:blip r:embed="rId7">
                      <a:extLst>
                        <a:ext uri="{28A0092B-C50C-407E-A947-70E740481C1C}">
                          <a14:useLocalDpi xmlns:a14="http://schemas.microsoft.com/office/drawing/2010/main" val="0"/>
                        </a:ext>
                      </a:extLst>
                    </a:blip>
                    <a:stretch>
                      <a:fillRect/>
                    </a:stretch>
                  </pic:blipFill>
                  <pic:spPr>
                    <a:xfrm>
                      <a:off x="0" y="0"/>
                      <a:ext cx="4355801" cy="1925014"/>
                    </a:xfrm>
                    <a:prstGeom prst="rect">
                      <a:avLst/>
                    </a:prstGeom>
                  </pic:spPr>
                </pic:pic>
              </a:graphicData>
            </a:graphic>
          </wp:inline>
        </w:drawing>
      </w:r>
    </w:p>
    <w:p w:rsidR="002014A6" w:rsidRPr="002014A6" w:rsidRDefault="002014A6" w:rsidP="002014A6">
      <w:pPr>
        <w:rPr>
          <w:b/>
          <w:color w:val="0000FF"/>
          <w:sz w:val="24"/>
          <w:szCs w:val="24"/>
          <w:u w:val="single"/>
        </w:rPr>
      </w:pPr>
      <w:r w:rsidRPr="002014A6">
        <w:rPr>
          <w:b/>
          <w:color w:val="0000FF"/>
          <w:sz w:val="24"/>
          <w:szCs w:val="24"/>
          <w:u w:val="single"/>
        </w:rPr>
        <w:t xml:space="preserve">Padi Openwater </w:t>
      </w:r>
      <w:proofErr w:type="gramStart"/>
      <w:r w:rsidRPr="002014A6">
        <w:rPr>
          <w:b/>
          <w:color w:val="0000FF"/>
          <w:sz w:val="24"/>
          <w:szCs w:val="24"/>
          <w:u w:val="single"/>
        </w:rPr>
        <w:t>Diver :</w:t>
      </w:r>
      <w:proofErr w:type="gramEnd"/>
    </w:p>
    <w:p w:rsidR="002014A6" w:rsidRDefault="002014A6" w:rsidP="002014A6">
      <w:pPr>
        <w:rPr>
          <w:color w:val="0000FF"/>
        </w:rPr>
      </w:pPr>
      <w:r w:rsidRPr="002014A6">
        <w:rPr>
          <w:color w:val="0000FF"/>
        </w:rPr>
        <w:t>Heb je altijd al willen leren duiken, ongeëvenaarde avonturen willen beleven en zien hoe de wereld er onder water uitziet? Dan begint het voor jou hier. Haal je duikbrevet met de PADI Open Water Diver-cursus – ’s werelds populairste en meest erkende duikcursus. Miljoenen mensen voor jou hebben al door deze cursus leren duiken en de wonderen van de onderwaterwereld ontdekt.</w:t>
      </w:r>
    </w:p>
    <w:p w:rsidR="002014A6" w:rsidRPr="002014A6" w:rsidRDefault="002014A6" w:rsidP="002014A6">
      <w:pPr>
        <w:rPr>
          <w:color w:val="0000FF"/>
        </w:rPr>
      </w:pPr>
      <w:r w:rsidRPr="002014A6">
        <w:rPr>
          <w:color w:val="0000FF"/>
        </w:rPr>
        <w:t>De PADI Open Water Diver-cursus bestaat uit drie hoofdonderdelen:</w:t>
      </w:r>
    </w:p>
    <w:p w:rsidR="002014A6" w:rsidRPr="002014A6" w:rsidRDefault="002014A6" w:rsidP="002014A6">
      <w:pPr>
        <w:rPr>
          <w:color w:val="0000FF"/>
        </w:rPr>
      </w:pPr>
      <w:r w:rsidRPr="002014A6">
        <w:rPr>
          <w:color w:val="0000FF"/>
        </w:rPr>
        <w:t>•Theorie (online</w:t>
      </w:r>
      <w:r>
        <w:rPr>
          <w:color w:val="0000FF"/>
        </w:rPr>
        <w:t xml:space="preserve"> of door </w:t>
      </w:r>
      <w:proofErr w:type="gramStart"/>
      <w:r w:rsidRPr="002014A6">
        <w:rPr>
          <w:color w:val="0000FF"/>
        </w:rPr>
        <w:t>zelfstudie )</w:t>
      </w:r>
      <w:proofErr w:type="gramEnd"/>
      <w:r w:rsidRPr="002014A6">
        <w:rPr>
          <w:color w:val="0000FF"/>
        </w:rPr>
        <w:t xml:space="preserve"> om de basisbeginselen van het duiken te leren begrijpen</w:t>
      </w:r>
    </w:p>
    <w:p w:rsidR="002014A6" w:rsidRPr="002014A6" w:rsidRDefault="002014A6" w:rsidP="002014A6">
      <w:pPr>
        <w:rPr>
          <w:color w:val="0000FF"/>
        </w:rPr>
      </w:pPr>
      <w:r w:rsidRPr="002014A6">
        <w:rPr>
          <w:color w:val="0000FF"/>
        </w:rPr>
        <w:t>•Beschutwaterduiken om de basisduikvaardigheden aan te leren</w:t>
      </w:r>
    </w:p>
    <w:p w:rsidR="002014A6" w:rsidRDefault="002014A6" w:rsidP="00A461D9">
      <w:pPr>
        <w:rPr>
          <w:color w:val="0000FF"/>
        </w:rPr>
      </w:pPr>
      <w:r w:rsidRPr="002014A6">
        <w:rPr>
          <w:color w:val="0000FF"/>
        </w:rPr>
        <w:t>•Buitenwaterduiken waar je de vaardigheden echt in de praktijk gaat brengen en ontdekken!</w:t>
      </w:r>
    </w:p>
    <w:p w:rsidR="00A461D9" w:rsidRDefault="00A461D9" w:rsidP="00A461D9">
      <w:pPr>
        <w:rPr>
          <w:color w:val="0000FF"/>
          <w:sz w:val="24"/>
          <w:szCs w:val="24"/>
        </w:rPr>
      </w:pPr>
      <w:r>
        <w:rPr>
          <w:b/>
          <w:bCs/>
          <w:color w:val="0000FF"/>
          <w:sz w:val="24"/>
          <w:szCs w:val="24"/>
          <w:u w:val="single"/>
        </w:rPr>
        <w:t xml:space="preserve">In </w:t>
      </w:r>
      <w:r w:rsidR="00132722">
        <w:rPr>
          <w:b/>
          <w:bCs/>
          <w:color w:val="0000FF"/>
          <w:sz w:val="24"/>
          <w:szCs w:val="24"/>
          <w:u w:val="single"/>
        </w:rPr>
        <w:t xml:space="preserve">de prijs </w:t>
      </w:r>
      <w:bookmarkStart w:id="0" w:name="_GoBack"/>
      <w:bookmarkEnd w:id="0"/>
      <w:r w:rsidR="00C64570">
        <w:rPr>
          <w:b/>
          <w:bCs/>
          <w:color w:val="0000FF"/>
          <w:sz w:val="24"/>
          <w:szCs w:val="24"/>
          <w:u w:val="single"/>
        </w:rPr>
        <w:t xml:space="preserve">is </w:t>
      </w:r>
      <w:r>
        <w:rPr>
          <w:b/>
          <w:bCs/>
          <w:color w:val="0000FF"/>
          <w:sz w:val="24"/>
          <w:szCs w:val="24"/>
          <w:u w:val="single"/>
        </w:rPr>
        <w:t>alles inbegrepen zijnde</w:t>
      </w:r>
      <w:r>
        <w:rPr>
          <w:color w:val="0000FF"/>
          <w:sz w:val="24"/>
          <w:szCs w:val="24"/>
        </w:rPr>
        <w:t>:</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luxe handboek</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luxe duik logboek</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DVD</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Map</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Sticker</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Duiktabel + uitleg boekje</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Padi Homologatie brevet levens lang geldig</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Al het nodige duikmateriaal voor het zwembad</w:t>
      </w:r>
    </w:p>
    <w:p w:rsidR="00A461D9" w:rsidRDefault="00A461D9" w:rsidP="00A461D9">
      <w:pPr>
        <w:pStyle w:val="Lijstalinea"/>
        <w:numPr>
          <w:ilvl w:val="0"/>
          <w:numId w:val="2"/>
        </w:numPr>
        <w:rPr>
          <w:color w:val="0000FF"/>
          <w:sz w:val="24"/>
          <w:szCs w:val="24"/>
        </w:rPr>
      </w:pPr>
      <w:r w:rsidRPr="00A461D9">
        <w:rPr>
          <w:color w:val="0000FF"/>
          <w:sz w:val="24"/>
          <w:szCs w:val="24"/>
        </w:rPr>
        <w:t>Al het nodige duikmateriaal voor buitenwater</w:t>
      </w:r>
    </w:p>
    <w:p w:rsidR="00A461D9" w:rsidRDefault="00A461D9" w:rsidP="00A461D9">
      <w:pPr>
        <w:pStyle w:val="Lijstalinea"/>
        <w:numPr>
          <w:ilvl w:val="0"/>
          <w:numId w:val="2"/>
        </w:numPr>
        <w:rPr>
          <w:color w:val="0000FF"/>
          <w:sz w:val="24"/>
          <w:szCs w:val="24"/>
        </w:rPr>
      </w:pPr>
      <w:r w:rsidRPr="00A461D9">
        <w:rPr>
          <w:color w:val="0000FF"/>
          <w:sz w:val="24"/>
          <w:szCs w:val="24"/>
        </w:rPr>
        <w:t xml:space="preserve">Toegang De Nekker </w:t>
      </w:r>
      <w:proofErr w:type="gramStart"/>
      <w:r w:rsidRPr="00A461D9">
        <w:rPr>
          <w:color w:val="0000FF"/>
          <w:sz w:val="24"/>
          <w:szCs w:val="24"/>
        </w:rPr>
        <w:t>( niet</w:t>
      </w:r>
      <w:proofErr w:type="gramEnd"/>
      <w:r w:rsidRPr="00A461D9">
        <w:rPr>
          <w:color w:val="0000FF"/>
          <w:sz w:val="24"/>
          <w:szCs w:val="24"/>
        </w:rPr>
        <w:t xml:space="preserve"> voor de wagen)</w:t>
      </w:r>
    </w:p>
    <w:p w:rsidR="00A461D9" w:rsidRDefault="00A461D9" w:rsidP="00A461D9">
      <w:pPr>
        <w:pStyle w:val="Lijstalinea"/>
        <w:numPr>
          <w:ilvl w:val="0"/>
          <w:numId w:val="2"/>
        </w:numPr>
        <w:rPr>
          <w:color w:val="0000FF"/>
          <w:sz w:val="24"/>
          <w:szCs w:val="24"/>
        </w:rPr>
      </w:pPr>
      <w:r w:rsidRPr="00A461D9">
        <w:rPr>
          <w:color w:val="0000FF"/>
          <w:sz w:val="24"/>
          <w:szCs w:val="24"/>
        </w:rPr>
        <w:t>Toegang tot het zwembad</w:t>
      </w:r>
    </w:p>
    <w:p w:rsidR="00A461D9" w:rsidRPr="00A461D9" w:rsidRDefault="00A461D9" w:rsidP="00A461D9">
      <w:pPr>
        <w:pStyle w:val="Lijstalinea"/>
        <w:numPr>
          <w:ilvl w:val="0"/>
          <w:numId w:val="2"/>
        </w:numPr>
        <w:rPr>
          <w:color w:val="0000FF"/>
          <w:sz w:val="24"/>
          <w:szCs w:val="24"/>
        </w:rPr>
      </w:pPr>
      <w:r w:rsidRPr="00A461D9">
        <w:rPr>
          <w:color w:val="0000FF"/>
          <w:sz w:val="24"/>
          <w:szCs w:val="24"/>
        </w:rPr>
        <w:t>Gratis verzekering tijdens de opleiding</w:t>
      </w:r>
      <w:r>
        <w:rPr>
          <w:color w:val="0000FF"/>
          <w:sz w:val="24"/>
          <w:szCs w:val="24"/>
        </w:rPr>
        <w:br/>
      </w:r>
    </w:p>
    <w:p w:rsidR="00A461D9" w:rsidRDefault="00A461D9" w:rsidP="009B4850">
      <w:pPr>
        <w:ind w:left="720"/>
        <w:rPr>
          <w:color w:val="0000FF"/>
          <w:sz w:val="24"/>
          <w:szCs w:val="24"/>
        </w:rPr>
      </w:pPr>
      <w:r>
        <w:rPr>
          <w:color w:val="0000FF"/>
          <w:sz w:val="24"/>
          <w:szCs w:val="24"/>
        </w:rPr>
        <w:t xml:space="preserve">De opleiding gebeurt in groepje van max 4 personen met 1 Instructeur + helper </w:t>
      </w:r>
    </w:p>
    <w:p w:rsidR="00A461D9" w:rsidRDefault="00A461D9" w:rsidP="00A461D9">
      <w:pPr>
        <w:rPr>
          <w:b/>
          <w:bCs/>
          <w:color w:val="0000FF"/>
          <w:sz w:val="24"/>
          <w:szCs w:val="24"/>
          <w:u w:val="single"/>
        </w:rPr>
      </w:pPr>
      <w:r>
        <w:rPr>
          <w:b/>
          <w:bCs/>
          <w:color w:val="0000FF"/>
          <w:sz w:val="24"/>
          <w:szCs w:val="24"/>
          <w:u w:val="single"/>
        </w:rPr>
        <w:t>Hoe lang duurt de cursus:</w:t>
      </w:r>
    </w:p>
    <w:p w:rsidR="00A461D9" w:rsidRDefault="00A461D9" w:rsidP="00A461D9">
      <w:pPr>
        <w:rPr>
          <w:color w:val="0000FF"/>
          <w:sz w:val="24"/>
          <w:szCs w:val="24"/>
        </w:rPr>
      </w:pPr>
      <w:r>
        <w:rPr>
          <w:color w:val="0000FF"/>
          <w:sz w:val="24"/>
          <w:szCs w:val="24"/>
        </w:rPr>
        <w:t>3 opeenvolgende dinsdag avonden van 20.00u tot 23u stedelijk zwembad Aalst</w:t>
      </w:r>
    </w:p>
    <w:p w:rsidR="00A461D9" w:rsidRDefault="00A461D9" w:rsidP="00A461D9">
      <w:pPr>
        <w:rPr>
          <w:color w:val="0000FF"/>
          <w:sz w:val="24"/>
          <w:szCs w:val="24"/>
        </w:rPr>
      </w:pPr>
      <w:r>
        <w:rPr>
          <w:color w:val="0000FF"/>
          <w:sz w:val="24"/>
          <w:szCs w:val="24"/>
        </w:rPr>
        <w:t xml:space="preserve">1 weekend dat tussen de tweede en derde dinsdag </w:t>
      </w:r>
      <w:proofErr w:type="gramStart"/>
      <w:r>
        <w:rPr>
          <w:color w:val="0000FF"/>
          <w:sz w:val="24"/>
          <w:szCs w:val="24"/>
        </w:rPr>
        <w:t>valt ,</w:t>
      </w:r>
      <w:proofErr w:type="gramEnd"/>
      <w:r>
        <w:rPr>
          <w:color w:val="0000FF"/>
          <w:sz w:val="24"/>
          <w:szCs w:val="24"/>
        </w:rPr>
        <w:t xml:space="preserve"> op zaterdag van 1</w:t>
      </w:r>
      <w:r w:rsidR="00EF43C5">
        <w:rPr>
          <w:color w:val="0000FF"/>
          <w:sz w:val="24"/>
          <w:szCs w:val="24"/>
        </w:rPr>
        <w:t>2</w:t>
      </w:r>
      <w:r>
        <w:rPr>
          <w:color w:val="0000FF"/>
          <w:sz w:val="24"/>
          <w:szCs w:val="24"/>
        </w:rPr>
        <w:t xml:space="preserve">.15u tot 16.30u  en zondag van 08.30u tot 13u Domein De Nekker Mechelen </w:t>
      </w:r>
    </w:p>
    <w:p w:rsidR="00A461D9" w:rsidRPr="009B4850" w:rsidRDefault="00A461D9" w:rsidP="00A461D9">
      <w:pPr>
        <w:pStyle w:val="Lijstalinea"/>
        <w:numPr>
          <w:ilvl w:val="0"/>
          <w:numId w:val="1"/>
        </w:numPr>
        <w:rPr>
          <w:rFonts w:eastAsia="Times New Roman"/>
          <w:color w:val="FF0000"/>
        </w:rPr>
      </w:pPr>
      <w:r w:rsidRPr="00A461D9">
        <w:rPr>
          <w:rFonts w:eastAsia="Times New Roman"/>
          <w:color w:val="FF0000"/>
        </w:rPr>
        <w:t>Geen extra kost indien bijkomende lessen</w:t>
      </w:r>
    </w:p>
    <w:p w:rsidR="00A461D9" w:rsidRDefault="00A461D9" w:rsidP="00A461D9">
      <w:pPr>
        <w:rPr>
          <w:color w:val="0000FF"/>
          <w:sz w:val="24"/>
          <w:szCs w:val="24"/>
        </w:rPr>
      </w:pPr>
      <w:r>
        <w:rPr>
          <w:color w:val="0000FF"/>
          <w:sz w:val="24"/>
          <w:szCs w:val="24"/>
        </w:rPr>
        <w:t xml:space="preserve">Dus kijk even welke dinsdag je wenst op te starten en wij kijken na of deze past </w:t>
      </w:r>
    </w:p>
    <w:p w:rsidR="009B4850" w:rsidRDefault="00A461D9" w:rsidP="00A461D9">
      <w:pPr>
        <w:rPr>
          <w:color w:val="0000FF"/>
          <w:sz w:val="24"/>
          <w:szCs w:val="24"/>
        </w:rPr>
      </w:pPr>
      <w:r>
        <w:rPr>
          <w:color w:val="0000FF"/>
          <w:sz w:val="24"/>
          <w:szCs w:val="24"/>
        </w:rPr>
        <w:t xml:space="preserve">Info via secretariaat op Tel 053778686 of via </w:t>
      </w:r>
      <w:proofErr w:type="gramStart"/>
      <w:r>
        <w:rPr>
          <w:color w:val="0000FF"/>
          <w:sz w:val="24"/>
          <w:szCs w:val="24"/>
        </w:rPr>
        <w:t>email :</w:t>
      </w:r>
      <w:proofErr w:type="gramEnd"/>
      <w:r>
        <w:rPr>
          <w:color w:val="0000FF"/>
          <w:sz w:val="24"/>
          <w:szCs w:val="24"/>
        </w:rPr>
        <w:t xml:space="preserve"> </w:t>
      </w:r>
      <w:r w:rsidR="009B4850">
        <w:rPr>
          <w:color w:val="0000FF"/>
          <w:sz w:val="24"/>
          <w:szCs w:val="24"/>
        </w:rPr>
        <w:t>info@ids-aalst.com.</w:t>
      </w:r>
    </w:p>
    <w:sectPr w:rsidR="009B4850" w:rsidSect="00A461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7CE0"/>
    <w:multiLevelType w:val="hybridMultilevel"/>
    <w:tmpl w:val="674E785E"/>
    <w:lvl w:ilvl="0" w:tplc="60946C18">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44E70580"/>
    <w:multiLevelType w:val="hybridMultilevel"/>
    <w:tmpl w:val="D836478A"/>
    <w:lvl w:ilvl="0" w:tplc="DBFA9AD2">
      <w:start w:val="1"/>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D9"/>
    <w:rsid w:val="000B33F6"/>
    <w:rsid w:val="00132722"/>
    <w:rsid w:val="002014A6"/>
    <w:rsid w:val="009B4850"/>
    <w:rsid w:val="00A461D9"/>
    <w:rsid w:val="00C64570"/>
    <w:rsid w:val="00EE5466"/>
    <w:rsid w:val="00EF43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1425"/>
  <w15:chartTrackingRefBased/>
  <w15:docId w15:val="{8843C221-BFC5-40BC-B776-4C6520F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61D9"/>
    <w:pPr>
      <w:spacing w:after="0" w:line="240" w:lineRule="auto"/>
      <w:ind w:left="720"/>
    </w:pPr>
    <w:rPr>
      <w:rFonts w:ascii="Calibri" w:hAnsi="Calibri" w:cs="Calibri"/>
    </w:rPr>
  </w:style>
  <w:style w:type="character" w:styleId="Hyperlink">
    <w:name w:val="Hyperlink"/>
    <w:basedOn w:val="Standaardalinea-lettertype"/>
    <w:uiPriority w:val="99"/>
    <w:unhideWhenUsed/>
    <w:rsid w:val="00A461D9"/>
    <w:rPr>
      <w:color w:val="0563C1" w:themeColor="hyperlink"/>
      <w:u w:val="single"/>
    </w:rPr>
  </w:style>
  <w:style w:type="character" w:styleId="Onopgelostemelding">
    <w:name w:val="Unresolved Mention"/>
    <w:basedOn w:val="Standaardalinea-lettertype"/>
    <w:uiPriority w:val="99"/>
    <w:semiHidden/>
    <w:unhideWhenUsed/>
    <w:rsid w:val="00A461D9"/>
    <w:rPr>
      <w:color w:val="605E5C"/>
      <w:shd w:val="clear" w:color="auto" w:fill="E1DFDD"/>
    </w:rPr>
  </w:style>
  <w:style w:type="paragraph" w:styleId="Ballontekst">
    <w:name w:val="Balloon Text"/>
    <w:basedOn w:val="Standaard"/>
    <w:link w:val="BallontekstChar"/>
    <w:uiPriority w:val="99"/>
    <w:semiHidden/>
    <w:unhideWhenUsed/>
    <w:rsid w:val="009B48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4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6464">
      <w:bodyDiv w:val="1"/>
      <w:marLeft w:val="0"/>
      <w:marRight w:val="0"/>
      <w:marTop w:val="0"/>
      <w:marBottom w:val="0"/>
      <w:divBdr>
        <w:top w:val="none" w:sz="0" w:space="0" w:color="auto"/>
        <w:left w:val="none" w:sz="0" w:space="0" w:color="auto"/>
        <w:bottom w:val="none" w:sz="0" w:space="0" w:color="auto"/>
        <w:right w:val="none" w:sz="0" w:space="0" w:color="auto"/>
      </w:divBdr>
    </w:div>
    <w:div w:id="209381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FFDB9-B27A-4454-808F-7B51B0B2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duiker 1</dc:creator>
  <cp:keywords/>
  <dc:description/>
  <cp:lastModifiedBy>Admin</cp:lastModifiedBy>
  <cp:revision>2</cp:revision>
  <dcterms:created xsi:type="dcterms:W3CDTF">2019-09-30T09:05:00Z</dcterms:created>
  <dcterms:modified xsi:type="dcterms:W3CDTF">2019-09-30T09:05:00Z</dcterms:modified>
</cp:coreProperties>
</file>